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A5" w:rsidRPr="00CE5A02" w:rsidRDefault="00817FA5" w:rsidP="00C369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A02">
        <w:rPr>
          <w:rFonts w:ascii="Times New Roman" w:hAnsi="Times New Roman" w:cs="Times New Roman"/>
          <w:b/>
          <w:sz w:val="24"/>
          <w:szCs w:val="24"/>
        </w:rPr>
        <w:t>Блок V. Современные образовательные технологии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17FA5" w:rsidRPr="00CE5A02">
        <w:rPr>
          <w:rFonts w:ascii="Times New Roman" w:hAnsi="Times New Roman" w:cs="Times New Roman"/>
          <w:sz w:val="24"/>
          <w:szCs w:val="24"/>
        </w:rPr>
        <w:t>1. Расположите этапы реализации технологии проектной деятельност</w:t>
      </w:r>
      <w:r w:rsidR="008B4BA1">
        <w:rPr>
          <w:rFonts w:ascii="Times New Roman" w:hAnsi="Times New Roman" w:cs="Times New Roman"/>
          <w:sz w:val="24"/>
          <w:szCs w:val="24"/>
        </w:rPr>
        <w:t xml:space="preserve">и в верной последовательности: 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 выбор темы и участников проекта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 самостоятельная работа участников проекта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 распределение задач, обсуждение методов исследования</w:t>
      </w:r>
    </w:p>
    <w:p w:rsidR="008B4BA1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 презентация результатов проекта</w:t>
      </w:r>
    </w:p>
    <w:p w:rsidR="00817FA5" w:rsidRPr="00CE5A02" w:rsidRDefault="00817FA5" w:rsidP="00623F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3F6E">
        <w:rPr>
          <w:rFonts w:ascii="Times New Roman" w:hAnsi="Times New Roman" w:cs="Times New Roman"/>
          <w:sz w:val="24"/>
          <w:szCs w:val="24"/>
        </w:rPr>
        <w:t>2</w:t>
      </w:r>
      <w:r w:rsidR="00817FA5" w:rsidRPr="00CE5A02">
        <w:rPr>
          <w:rFonts w:ascii="Times New Roman" w:hAnsi="Times New Roman" w:cs="Times New Roman"/>
          <w:sz w:val="24"/>
          <w:szCs w:val="24"/>
        </w:rPr>
        <w:t>. На заключительном этапе решения педагогических задач педагог осуществляет…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3F6E">
        <w:rPr>
          <w:rFonts w:ascii="Times New Roman" w:hAnsi="Times New Roman" w:cs="Times New Roman"/>
          <w:sz w:val="24"/>
          <w:szCs w:val="24"/>
        </w:rPr>
        <w:t>3</w:t>
      </w:r>
      <w:r w:rsidR="00817FA5" w:rsidRPr="00CE5A02">
        <w:rPr>
          <w:rFonts w:ascii="Times New Roman" w:hAnsi="Times New Roman" w:cs="Times New Roman"/>
          <w:sz w:val="24"/>
          <w:szCs w:val="24"/>
        </w:rPr>
        <w:t>. Последовательная взаимосвязанная система действий педагога, направленная на решение педагогических задач, называется …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623F6E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A618D1">
        <w:rPr>
          <w:rFonts w:ascii="Times New Roman" w:hAnsi="Times New Roman" w:cs="Times New Roman"/>
          <w:sz w:val="24"/>
          <w:szCs w:val="24"/>
        </w:rPr>
        <w:t>.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Педагогическая ситуация, которую создает педагог, осознанно обостряя противоречия в отношениях с учеником, относится </w:t>
      </w:r>
      <w:proofErr w:type="gramStart"/>
      <w:r w:rsidR="00817FA5" w:rsidRPr="00CE5A0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817FA5" w:rsidRPr="00CE5A02">
        <w:rPr>
          <w:rFonts w:ascii="Times New Roman" w:hAnsi="Times New Roman" w:cs="Times New Roman"/>
          <w:sz w:val="24"/>
          <w:szCs w:val="24"/>
        </w:rPr>
        <w:t>…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3F6E">
        <w:rPr>
          <w:rFonts w:ascii="Times New Roman" w:hAnsi="Times New Roman" w:cs="Times New Roman"/>
          <w:sz w:val="24"/>
          <w:szCs w:val="24"/>
        </w:rPr>
        <w:t>5</w:t>
      </w:r>
      <w:r w:rsidR="00817FA5" w:rsidRPr="00CE5A02">
        <w:rPr>
          <w:rFonts w:ascii="Times New Roman" w:hAnsi="Times New Roman" w:cs="Times New Roman"/>
          <w:sz w:val="24"/>
          <w:szCs w:val="24"/>
        </w:rPr>
        <w:t>. Планирование деятельности учителя - предметника включает в себя …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34C7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3F6E">
        <w:rPr>
          <w:rFonts w:ascii="Times New Roman" w:hAnsi="Times New Roman" w:cs="Times New Roman"/>
          <w:sz w:val="24"/>
          <w:szCs w:val="24"/>
        </w:rPr>
        <w:t>6</w:t>
      </w:r>
      <w:r w:rsidR="00817FA5" w:rsidRPr="00CE5A02">
        <w:rPr>
          <w:rFonts w:ascii="Times New Roman" w:hAnsi="Times New Roman" w:cs="Times New Roman"/>
          <w:sz w:val="24"/>
          <w:szCs w:val="24"/>
        </w:rPr>
        <w:t>. Укажите преимущества тестового контроля.</w:t>
      </w:r>
    </w:p>
    <w:p w:rsidR="000434C7" w:rsidRDefault="000434C7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 w:rsidRPr="00CE5A02">
        <w:rPr>
          <w:rFonts w:ascii="Times New Roman" w:hAnsi="Times New Roman" w:cs="Times New Roman"/>
          <w:sz w:val="24"/>
          <w:szCs w:val="24"/>
        </w:rPr>
        <w:t xml:space="preserve"> </w:t>
      </w:r>
      <w:r w:rsidR="000434C7">
        <w:rPr>
          <w:rFonts w:ascii="Times New Roman" w:hAnsi="Times New Roman" w:cs="Times New Roman"/>
          <w:sz w:val="24"/>
          <w:szCs w:val="24"/>
        </w:rPr>
        <w:tab/>
        <w:t xml:space="preserve">7. </w:t>
      </w:r>
      <w:r w:rsidRPr="00CE5A02">
        <w:rPr>
          <w:rFonts w:ascii="Times New Roman" w:hAnsi="Times New Roman" w:cs="Times New Roman"/>
          <w:sz w:val="24"/>
          <w:szCs w:val="24"/>
        </w:rPr>
        <w:t xml:space="preserve">Расположите в верной последовательности этапы технологии дистанционного обучения: 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 самостоятельное овладение знаниями;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 w:rsidRPr="00CE5A02">
        <w:rPr>
          <w:rFonts w:ascii="Times New Roman" w:hAnsi="Times New Roman" w:cs="Times New Roman"/>
          <w:sz w:val="24"/>
          <w:szCs w:val="24"/>
        </w:rPr>
        <w:t>2)  проведение консультаций с помощью современных информационных технологий;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 проведение проверки результатов усвоения учебного материала с использованием современной техники;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 предъявление учебных материалов </w:t>
      </w:r>
      <w:r>
        <w:rPr>
          <w:rFonts w:ascii="Times New Roman" w:hAnsi="Times New Roman" w:cs="Times New Roman"/>
          <w:sz w:val="24"/>
          <w:szCs w:val="24"/>
        </w:rPr>
        <w:t>в электронном или печатном виде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0434C7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817FA5" w:rsidRPr="00CE5A02">
        <w:rPr>
          <w:rFonts w:ascii="Times New Roman" w:hAnsi="Times New Roman" w:cs="Times New Roman"/>
          <w:sz w:val="24"/>
          <w:szCs w:val="24"/>
        </w:rPr>
        <w:t>. Сущностной характеристикой понятия «профессиональная компетентность» является…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9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. Расположите в верной последовательности этапы технологии проблемного обучения: 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17FA5" w:rsidRPr="00CE5A02">
        <w:rPr>
          <w:rFonts w:ascii="Times New Roman" w:hAnsi="Times New Roman" w:cs="Times New Roman"/>
          <w:sz w:val="24"/>
          <w:szCs w:val="24"/>
        </w:rPr>
        <w:t>формулировка проблемной задачи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17FA5" w:rsidRPr="00CE5A02">
        <w:rPr>
          <w:rFonts w:ascii="Times New Roman" w:hAnsi="Times New Roman" w:cs="Times New Roman"/>
          <w:sz w:val="24"/>
          <w:szCs w:val="24"/>
        </w:rPr>
        <w:t>проверка правильности решения проблемной задачи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17FA5" w:rsidRPr="00CE5A02">
        <w:rPr>
          <w:rFonts w:ascii="Times New Roman" w:hAnsi="Times New Roman" w:cs="Times New Roman"/>
          <w:sz w:val="24"/>
          <w:szCs w:val="24"/>
        </w:rPr>
        <w:t>доказательство гипотезы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17FA5" w:rsidRPr="00CE5A02">
        <w:rPr>
          <w:rFonts w:ascii="Times New Roman" w:hAnsi="Times New Roman" w:cs="Times New Roman"/>
          <w:sz w:val="24"/>
          <w:szCs w:val="24"/>
        </w:rPr>
        <w:t>возникновение (постановка) проблемной ситуации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817FA5" w:rsidRPr="00CE5A02">
        <w:rPr>
          <w:rFonts w:ascii="Times New Roman" w:hAnsi="Times New Roman" w:cs="Times New Roman"/>
          <w:sz w:val="24"/>
          <w:szCs w:val="24"/>
        </w:rPr>
        <w:t>поиск способа решения проблемной задачи путем выдвижения догадок, гипотез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10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. Расположите в верной последовательности этапы технологии коллективного взаимодействия: 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817FA5" w:rsidRPr="00CE5A02">
        <w:rPr>
          <w:rFonts w:ascii="Times New Roman" w:hAnsi="Times New Roman" w:cs="Times New Roman"/>
          <w:sz w:val="24"/>
          <w:szCs w:val="24"/>
        </w:rPr>
        <w:t>подготовка учебного материала, разделение его на единицы усвоения, отбор учебных текстов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17FA5" w:rsidRPr="00CE5A02">
        <w:rPr>
          <w:rFonts w:ascii="Times New Roman" w:hAnsi="Times New Roman" w:cs="Times New Roman"/>
          <w:sz w:val="24"/>
          <w:szCs w:val="24"/>
        </w:rPr>
        <w:t>ориентация учащихся, сообщение целевых установок, усвоение правил, способов учета результатов обучения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817FA5" w:rsidRPr="00CE5A02">
        <w:rPr>
          <w:rFonts w:ascii="Times New Roman" w:hAnsi="Times New Roman" w:cs="Times New Roman"/>
          <w:sz w:val="24"/>
          <w:szCs w:val="24"/>
        </w:rPr>
        <w:t>проработка каждым учеником своего материала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817FA5" w:rsidRPr="00CE5A02">
        <w:rPr>
          <w:rFonts w:ascii="Times New Roman" w:hAnsi="Times New Roman" w:cs="Times New Roman"/>
          <w:sz w:val="24"/>
          <w:szCs w:val="24"/>
        </w:rPr>
        <w:t>обмен знаниями с партнером по правилам ролевой игры «учитель – ученик»</w:t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проработка воспринятой информации, поиск нового партнера для </w:t>
      </w:r>
      <w:proofErr w:type="spellStart"/>
      <w:r w:rsidR="00817FA5" w:rsidRPr="00CE5A02">
        <w:rPr>
          <w:rFonts w:ascii="Times New Roman" w:hAnsi="Times New Roman" w:cs="Times New Roman"/>
          <w:sz w:val="24"/>
          <w:szCs w:val="24"/>
        </w:rPr>
        <w:t>взаимообучения</w:t>
      </w:r>
      <w:proofErr w:type="spellEnd"/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11</w:t>
      </w:r>
      <w:r w:rsidR="00817FA5" w:rsidRPr="00CE5A02">
        <w:rPr>
          <w:rFonts w:ascii="Times New Roman" w:hAnsi="Times New Roman" w:cs="Times New Roman"/>
          <w:sz w:val="24"/>
          <w:szCs w:val="24"/>
        </w:rPr>
        <w:t>. Кем было введено понятие «педагогическая технология» в отечественную педагогику?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Default="00A618D1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12</w:t>
      </w:r>
      <w:r w:rsidR="00817FA5" w:rsidRPr="00CE5A02">
        <w:rPr>
          <w:rFonts w:ascii="Times New Roman" w:hAnsi="Times New Roman" w:cs="Times New Roman"/>
          <w:sz w:val="24"/>
          <w:szCs w:val="24"/>
        </w:rPr>
        <w:t>. Наименьшей единицей педагоги</w:t>
      </w:r>
      <w:r w:rsidR="00D6645F">
        <w:rPr>
          <w:rFonts w:ascii="Times New Roman" w:hAnsi="Times New Roman" w:cs="Times New Roman"/>
          <w:sz w:val="24"/>
          <w:szCs w:val="24"/>
        </w:rPr>
        <w:t>ческого процесса можно считать:</w:t>
      </w:r>
    </w:p>
    <w:p w:rsidR="00D6645F" w:rsidRDefault="00D6645F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CE5A02">
        <w:rPr>
          <w:rFonts w:ascii="Times New Roman" w:hAnsi="Times New Roman" w:cs="Times New Roman"/>
          <w:sz w:val="24"/>
          <w:szCs w:val="24"/>
        </w:rPr>
        <w:t>оперативные задачи</w:t>
      </w:r>
    </w:p>
    <w:p w:rsidR="00D6645F" w:rsidRPr="00CE5A02" w:rsidRDefault="00D6645F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урок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214A" w:rsidRDefault="009F685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17FA5" w:rsidRPr="00CE5A02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13</w:t>
      </w:r>
      <w:r w:rsidR="00817FA5" w:rsidRPr="00CE5A02">
        <w:rPr>
          <w:rFonts w:ascii="Times New Roman" w:hAnsi="Times New Roman" w:cs="Times New Roman"/>
          <w:sz w:val="24"/>
          <w:szCs w:val="24"/>
        </w:rPr>
        <w:t>. Что такое педагогические инновации?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9F685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 w:rsidRPr="009F6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34C7">
        <w:rPr>
          <w:rFonts w:ascii="Times New Roman" w:hAnsi="Times New Roman" w:cs="Times New Roman"/>
          <w:sz w:val="24"/>
          <w:szCs w:val="24"/>
        </w:rPr>
        <w:tab/>
        <w:t>14</w:t>
      </w:r>
      <w:r w:rsidR="00817FA5" w:rsidRPr="00CE5A02">
        <w:rPr>
          <w:rFonts w:ascii="Times New Roman" w:hAnsi="Times New Roman" w:cs="Times New Roman"/>
          <w:sz w:val="24"/>
          <w:szCs w:val="24"/>
        </w:rPr>
        <w:t>. Какие направления охватывают педагогические инновации?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Default="009F685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15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. </w:t>
      </w:r>
      <w:r w:rsidR="00AC7FF8">
        <w:rPr>
          <w:rFonts w:ascii="Times New Roman" w:hAnsi="Times New Roman" w:cs="Times New Roman"/>
          <w:sz w:val="24"/>
          <w:szCs w:val="24"/>
        </w:rPr>
        <w:t xml:space="preserve">Какие из перечисленных технологий можно отнести </w:t>
      </w:r>
      <w:proofErr w:type="gramStart"/>
      <w:r w:rsidR="00AC7FF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AC7FF8">
        <w:rPr>
          <w:rFonts w:ascii="Times New Roman" w:hAnsi="Times New Roman" w:cs="Times New Roman"/>
          <w:sz w:val="24"/>
          <w:szCs w:val="24"/>
        </w:rPr>
        <w:t xml:space="preserve"> приоритетным для эффективной реализации ФГОС:</w:t>
      </w:r>
    </w:p>
    <w:p w:rsidR="00AC7FF8" w:rsidRDefault="00AC7FF8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проектного обучения</w:t>
      </w:r>
    </w:p>
    <w:p w:rsidR="00AC7FF8" w:rsidRDefault="00AC7FF8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исследовательского обучения</w:t>
      </w:r>
    </w:p>
    <w:p w:rsidR="00AC7FF8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C7FF8">
        <w:rPr>
          <w:rFonts w:ascii="Times New Roman" w:hAnsi="Times New Roman" w:cs="Times New Roman"/>
          <w:sz w:val="24"/>
          <w:szCs w:val="24"/>
        </w:rPr>
        <w:t>) информационно-коммуникативные технологии</w:t>
      </w:r>
    </w:p>
    <w:p w:rsidR="00102214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02214">
        <w:rPr>
          <w:rFonts w:ascii="Times New Roman" w:hAnsi="Times New Roman" w:cs="Times New Roman"/>
          <w:sz w:val="24"/>
          <w:szCs w:val="24"/>
        </w:rPr>
        <w:t>) игровая технология</w:t>
      </w:r>
    </w:p>
    <w:p w:rsidR="00102214" w:rsidRDefault="00A9214A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02214">
        <w:rPr>
          <w:rFonts w:ascii="Times New Roman" w:hAnsi="Times New Roman" w:cs="Times New Roman"/>
          <w:sz w:val="24"/>
          <w:szCs w:val="24"/>
        </w:rPr>
        <w:t>) технология уровневой дифференциации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9F685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16</w:t>
      </w:r>
      <w:r w:rsidR="00817FA5" w:rsidRPr="00CE5A02">
        <w:rPr>
          <w:rFonts w:ascii="Times New Roman" w:hAnsi="Times New Roman" w:cs="Times New Roman"/>
          <w:sz w:val="24"/>
          <w:szCs w:val="24"/>
        </w:rPr>
        <w:t>. Сколько процентов от общего объема времени должна составлять обязательная часть основной</w:t>
      </w:r>
      <w:r w:rsidR="00F5639D">
        <w:rPr>
          <w:rFonts w:ascii="Times New Roman" w:hAnsi="Times New Roman" w:cs="Times New Roman"/>
          <w:sz w:val="24"/>
          <w:szCs w:val="24"/>
        </w:rPr>
        <w:t xml:space="preserve"> образовательной программы начального общего образования, основно</w:t>
      </w:r>
      <w:r w:rsidR="007C003D">
        <w:rPr>
          <w:rFonts w:ascii="Times New Roman" w:hAnsi="Times New Roman" w:cs="Times New Roman"/>
          <w:sz w:val="24"/>
          <w:szCs w:val="24"/>
        </w:rPr>
        <w:t>го общего образования, среднего</w:t>
      </w:r>
      <w:r w:rsidR="00F5639D">
        <w:rPr>
          <w:rFonts w:ascii="Times New Roman" w:hAnsi="Times New Roman" w:cs="Times New Roman"/>
          <w:sz w:val="24"/>
          <w:szCs w:val="24"/>
        </w:rPr>
        <w:t>, дошкольного образования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 и сколько – вариативная часть в соответствии с ФГОС?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Default="009F685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17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. Кто определяет </w:t>
      </w:r>
      <w:r w:rsidR="00102214">
        <w:rPr>
          <w:rFonts w:ascii="Times New Roman" w:hAnsi="Times New Roman" w:cs="Times New Roman"/>
          <w:sz w:val="24"/>
          <w:szCs w:val="24"/>
        </w:rPr>
        <w:t>содержание вариативной части ОО</w:t>
      </w:r>
      <w:r w:rsidR="00817FA5" w:rsidRPr="00CE5A02">
        <w:rPr>
          <w:rFonts w:ascii="Times New Roman" w:hAnsi="Times New Roman" w:cs="Times New Roman"/>
          <w:sz w:val="24"/>
          <w:szCs w:val="24"/>
        </w:rPr>
        <w:t>П в соответствии с ФГОС?</w:t>
      </w:r>
    </w:p>
    <w:p w:rsidR="00102214" w:rsidRDefault="00102214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образовательное учреждение</w:t>
      </w:r>
    </w:p>
    <w:p w:rsidR="00102214" w:rsidRDefault="00102214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управление образования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5D02E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18</w:t>
      </w:r>
      <w:r w:rsidR="00817FA5" w:rsidRPr="00CE5A02">
        <w:rPr>
          <w:rFonts w:ascii="Times New Roman" w:hAnsi="Times New Roman" w:cs="Times New Roman"/>
          <w:sz w:val="24"/>
          <w:szCs w:val="24"/>
        </w:rPr>
        <w:t>. Кто несет ответственность за повышение квалификации педагога?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5D02E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19</w:t>
      </w:r>
      <w:r w:rsidR="00817FA5" w:rsidRPr="00CE5A02">
        <w:rPr>
          <w:rFonts w:ascii="Times New Roman" w:hAnsi="Times New Roman" w:cs="Times New Roman"/>
          <w:sz w:val="24"/>
          <w:szCs w:val="24"/>
        </w:rPr>
        <w:t>. Отрасль педагогики, рассматривающая воспитание и обучение детей с отклонениями в развитии?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5D02E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20</w:t>
      </w:r>
      <w:r w:rsidR="00817FA5" w:rsidRPr="00CE5A02">
        <w:rPr>
          <w:rFonts w:ascii="Times New Roman" w:hAnsi="Times New Roman" w:cs="Times New Roman"/>
          <w:sz w:val="24"/>
          <w:szCs w:val="24"/>
        </w:rPr>
        <w:t>. Отрасль педагогики, рассматривающая обучение и воспитание детей с нарушением речи?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5D02E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21</w:t>
      </w:r>
      <w:r w:rsidR="00817FA5" w:rsidRPr="00CE5A02">
        <w:rPr>
          <w:rFonts w:ascii="Times New Roman" w:hAnsi="Times New Roman" w:cs="Times New Roman"/>
          <w:sz w:val="24"/>
          <w:szCs w:val="24"/>
        </w:rPr>
        <w:t xml:space="preserve">. Что подразумевает </w:t>
      </w:r>
      <w:proofErr w:type="spellStart"/>
      <w:r w:rsidR="00817FA5" w:rsidRPr="00CE5A02">
        <w:rPr>
          <w:rFonts w:ascii="Times New Roman" w:hAnsi="Times New Roman" w:cs="Times New Roman"/>
          <w:sz w:val="24"/>
          <w:szCs w:val="24"/>
        </w:rPr>
        <w:t>гендерный</w:t>
      </w:r>
      <w:proofErr w:type="spellEnd"/>
      <w:r w:rsidR="00817FA5" w:rsidRPr="00CE5A02">
        <w:rPr>
          <w:rFonts w:ascii="Times New Roman" w:hAnsi="Times New Roman" w:cs="Times New Roman"/>
          <w:sz w:val="24"/>
          <w:szCs w:val="24"/>
        </w:rPr>
        <w:t xml:space="preserve"> подход в обучении?</w:t>
      </w:r>
    </w:p>
    <w:p w:rsidR="0093716D" w:rsidRPr="00CE5A02" w:rsidRDefault="0093716D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Pr="00CE5A02" w:rsidRDefault="005D02E2" w:rsidP="00A618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22</w:t>
      </w:r>
      <w:r w:rsidR="00817FA5" w:rsidRPr="00CE5A02">
        <w:rPr>
          <w:rFonts w:ascii="Times New Roman" w:hAnsi="Times New Roman" w:cs="Times New Roman"/>
          <w:sz w:val="24"/>
          <w:szCs w:val="24"/>
        </w:rPr>
        <w:t>. Электронные образовательные ресурсы – это…</w:t>
      </w:r>
    </w:p>
    <w:p w:rsidR="00817FA5" w:rsidRPr="00CE5A02" w:rsidRDefault="00817FA5" w:rsidP="00A618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FA5" w:rsidRDefault="000434C7" w:rsidP="009371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23</w:t>
      </w:r>
      <w:r w:rsidR="0093716D">
        <w:rPr>
          <w:rFonts w:ascii="Times New Roman" w:hAnsi="Times New Roman" w:cs="Times New Roman"/>
          <w:sz w:val="24"/>
          <w:szCs w:val="24"/>
        </w:rPr>
        <w:t>. Перечислите виды УУД.</w:t>
      </w:r>
    </w:p>
    <w:p w:rsidR="00EF79D4" w:rsidRDefault="00EF79D4" w:rsidP="009371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79D4" w:rsidRDefault="000434C7" w:rsidP="009371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24</w:t>
      </w:r>
      <w:r w:rsidR="00EF79D4">
        <w:rPr>
          <w:rFonts w:ascii="Times New Roman" w:hAnsi="Times New Roman" w:cs="Times New Roman"/>
          <w:sz w:val="24"/>
          <w:szCs w:val="24"/>
        </w:rPr>
        <w:t>. Перечислите три группы результатов освоения ООП.</w:t>
      </w:r>
    </w:p>
    <w:p w:rsidR="00EF79D4" w:rsidRDefault="00EF79D4" w:rsidP="009371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79D4" w:rsidRDefault="000434C7" w:rsidP="009371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25</w:t>
      </w:r>
      <w:r w:rsidR="00EF79D4">
        <w:rPr>
          <w:rFonts w:ascii="Times New Roman" w:hAnsi="Times New Roman" w:cs="Times New Roman"/>
          <w:sz w:val="24"/>
          <w:szCs w:val="24"/>
        </w:rPr>
        <w:t>. Перечислите три типа портфолио ученика.</w:t>
      </w:r>
    </w:p>
    <w:p w:rsidR="00E4361B" w:rsidRDefault="00E4361B" w:rsidP="009371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361B" w:rsidRDefault="000434C7" w:rsidP="009371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26</w:t>
      </w:r>
      <w:r w:rsidR="00E4361B">
        <w:rPr>
          <w:rFonts w:ascii="Times New Roman" w:hAnsi="Times New Roman" w:cs="Times New Roman"/>
          <w:sz w:val="24"/>
          <w:szCs w:val="24"/>
        </w:rPr>
        <w:t xml:space="preserve">. Определите цели </w:t>
      </w:r>
      <w:proofErr w:type="spellStart"/>
      <w:r w:rsidR="00E4361B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="00E4361B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8617DB" w:rsidRDefault="008617DB" w:rsidP="0093716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7DB" w:rsidRDefault="008617DB" w:rsidP="009371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434C7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. Какие </w:t>
      </w:r>
      <w:r w:rsidR="00AF5911">
        <w:rPr>
          <w:rFonts w:ascii="Times New Roman" w:hAnsi="Times New Roman" w:cs="Times New Roman"/>
          <w:sz w:val="24"/>
          <w:szCs w:val="24"/>
        </w:rPr>
        <w:t>требования включает в себя ФГОС?</w:t>
      </w:r>
    </w:p>
    <w:p w:rsidR="008617DB" w:rsidRDefault="008617DB" w:rsidP="0093716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17DB" w:rsidRDefault="000434C7" w:rsidP="009371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28</w:t>
      </w:r>
      <w:r w:rsidR="008617DB">
        <w:rPr>
          <w:rFonts w:ascii="Times New Roman" w:hAnsi="Times New Roman" w:cs="Times New Roman"/>
          <w:sz w:val="24"/>
          <w:szCs w:val="24"/>
        </w:rPr>
        <w:t>. Какой подход обучения лежит в основе  образовательного стандарта</w:t>
      </w:r>
      <w:r w:rsidR="00AF5911">
        <w:rPr>
          <w:rFonts w:ascii="Times New Roman" w:hAnsi="Times New Roman" w:cs="Times New Roman"/>
          <w:sz w:val="24"/>
          <w:szCs w:val="24"/>
        </w:rPr>
        <w:t xml:space="preserve"> и что он обеспечивает?</w:t>
      </w:r>
    </w:p>
    <w:p w:rsidR="00AF5911" w:rsidRDefault="00AF5911" w:rsidP="00AF5911">
      <w:pPr>
        <w:pStyle w:val="c7"/>
        <w:shd w:val="clear" w:color="auto" w:fill="FFFFFF"/>
        <w:spacing w:before="0" w:after="0"/>
        <w:rPr>
          <w:rStyle w:val="c2"/>
          <w:color w:val="444444"/>
        </w:rPr>
      </w:pPr>
    </w:p>
    <w:p w:rsidR="00AF5911" w:rsidRDefault="000434C7" w:rsidP="00AF5911">
      <w:pPr>
        <w:pStyle w:val="c7"/>
        <w:shd w:val="clear" w:color="auto" w:fill="FFFFFF"/>
        <w:spacing w:before="0" w:after="0"/>
        <w:rPr>
          <w:rStyle w:val="c2"/>
          <w:color w:val="444444"/>
        </w:rPr>
      </w:pPr>
      <w:r>
        <w:rPr>
          <w:rStyle w:val="c2"/>
          <w:color w:val="444444"/>
        </w:rPr>
        <w:tab/>
        <w:t>29</w:t>
      </w:r>
      <w:r w:rsidR="00AF5911">
        <w:rPr>
          <w:rStyle w:val="c2"/>
          <w:color w:val="444444"/>
        </w:rPr>
        <w:t>. Какие разделы включает в себя ООП?</w:t>
      </w:r>
    </w:p>
    <w:p w:rsidR="00C72FB2" w:rsidRDefault="00C72FB2" w:rsidP="00AF5911">
      <w:pPr>
        <w:pStyle w:val="c7"/>
        <w:shd w:val="clear" w:color="auto" w:fill="FFFFFF"/>
        <w:spacing w:before="0" w:after="0"/>
        <w:rPr>
          <w:rStyle w:val="c2"/>
          <w:color w:val="444444"/>
        </w:rPr>
      </w:pPr>
    </w:p>
    <w:p w:rsidR="00622280" w:rsidRDefault="000434C7" w:rsidP="000434C7">
      <w:pPr>
        <w:pStyle w:val="c7"/>
        <w:shd w:val="clear" w:color="auto" w:fill="FFFFFF"/>
        <w:spacing w:before="0" w:after="0"/>
        <w:rPr>
          <w:rStyle w:val="c2"/>
          <w:color w:val="444444"/>
        </w:rPr>
      </w:pPr>
      <w:r>
        <w:rPr>
          <w:rStyle w:val="c2"/>
          <w:color w:val="444444"/>
        </w:rPr>
        <w:tab/>
        <w:t>30</w:t>
      </w:r>
      <w:r w:rsidR="00C72FB2">
        <w:rPr>
          <w:rStyle w:val="c2"/>
          <w:color w:val="444444"/>
        </w:rPr>
        <w:t xml:space="preserve">. </w:t>
      </w:r>
      <w:r>
        <w:rPr>
          <w:rStyle w:val="c2"/>
          <w:color w:val="444444"/>
        </w:rPr>
        <w:t>Перечислите формы организаци</w:t>
      </w:r>
      <w:r w:rsidR="00A9214A">
        <w:rPr>
          <w:rStyle w:val="c2"/>
          <w:color w:val="444444"/>
        </w:rPr>
        <w:t>и образовательного пространства, способствующие</w:t>
      </w:r>
      <w:r>
        <w:rPr>
          <w:rStyle w:val="c2"/>
          <w:color w:val="444444"/>
        </w:rPr>
        <w:t xml:space="preserve"> формированию УУД.</w:t>
      </w:r>
    </w:p>
    <w:p w:rsidR="000434C7" w:rsidRDefault="000434C7" w:rsidP="000434C7">
      <w:pPr>
        <w:pStyle w:val="c7"/>
        <w:shd w:val="clear" w:color="auto" w:fill="FFFFFF"/>
        <w:spacing w:before="0" w:after="0"/>
        <w:rPr>
          <w:rStyle w:val="c2"/>
          <w:color w:val="444444"/>
        </w:rPr>
      </w:pPr>
    </w:p>
    <w:p w:rsidR="00AF5911" w:rsidRPr="00AF5911" w:rsidRDefault="00622280" w:rsidP="000434C7">
      <w:pPr>
        <w:pStyle w:val="c7"/>
        <w:shd w:val="clear" w:color="auto" w:fill="FFFFFF"/>
        <w:spacing w:before="0" w:after="0"/>
        <w:rPr>
          <w:b/>
          <w:color w:val="444444"/>
        </w:rPr>
      </w:pPr>
      <w:r>
        <w:rPr>
          <w:rStyle w:val="c2"/>
          <w:color w:val="444444"/>
        </w:rPr>
        <w:tab/>
      </w:r>
      <w:r w:rsidR="00AF5911">
        <w:rPr>
          <w:rStyle w:val="c2"/>
          <w:b/>
          <w:color w:val="444444"/>
        </w:rPr>
        <w:t xml:space="preserve"> </w:t>
      </w:r>
    </w:p>
    <w:p w:rsidR="00817FA5" w:rsidRPr="00CE5A02" w:rsidRDefault="00817FA5" w:rsidP="00AF591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17FA5" w:rsidRPr="00CE5A02" w:rsidSect="00623F6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AAA" w:rsidRDefault="00AF2AAA" w:rsidP="0093716D">
      <w:r>
        <w:separator/>
      </w:r>
    </w:p>
  </w:endnote>
  <w:endnote w:type="continuationSeparator" w:id="0">
    <w:p w:rsidR="00AF2AAA" w:rsidRDefault="00AF2AAA" w:rsidP="0093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AAA" w:rsidRDefault="00AF2AAA" w:rsidP="0093716D">
      <w:r>
        <w:separator/>
      </w:r>
    </w:p>
  </w:footnote>
  <w:footnote w:type="continuationSeparator" w:id="0">
    <w:p w:rsidR="00AF2AAA" w:rsidRDefault="00AF2AAA" w:rsidP="00937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FA5"/>
    <w:rsid w:val="000434C7"/>
    <w:rsid w:val="00070C3A"/>
    <w:rsid w:val="00102214"/>
    <w:rsid w:val="001C4C1A"/>
    <w:rsid w:val="002A6E62"/>
    <w:rsid w:val="003C6EDD"/>
    <w:rsid w:val="003E4C31"/>
    <w:rsid w:val="0045500B"/>
    <w:rsid w:val="005806E9"/>
    <w:rsid w:val="005D02E2"/>
    <w:rsid w:val="005F6B6D"/>
    <w:rsid w:val="00622280"/>
    <w:rsid w:val="00623F6E"/>
    <w:rsid w:val="00753EBD"/>
    <w:rsid w:val="007C003D"/>
    <w:rsid w:val="00817FA5"/>
    <w:rsid w:val="0083163E"/>
    <w:rsid w:val="008617DB"/>
    <w:rsid w:val="0086678C"/>
    <w:rsid w:val="008B4BA1"/>
    <w:rsid w:val="0093716D"/>
    <w:rsid w:val="00990238"/>
    <w:rsid w:val="009F6852"/>
    <w:rsid w:val="00A03368"/>
    <w:rsid w:val="00A15A76"/>
    <w:rsid w:val="00A568D5"/>
    <w:rsid w:val="00A618D1"/>
    <w:rsid w:val="00A9214A"/>
    <w:rsid w:val="00AC7FF8"/>
    <w:rsid w:val="00AF16C2"/>
    <w:rsid w:val="00AF2AAA"/>
    <w:rsid w:val="00AF5911"/>
    <w:rsid w:val="00C177E0"/>
    <w:rsid w:val="00C33145"/>
    <w:rsid w:val="00C36941"/>
    <w:rsid w:val="00C72FB2"/>
    <w:rsid w:val="00CC26C0"/>
    <w:rsid w:val="00CE5A02"/>
    <w:rsid w:val="00D6645F"/>
    <w:rsid w:val="00E108EA"/>
    <w:rsid w:val="00E12672"/>
    <w:rsid w:val="00E4361B"/>
    <w:rsid w:val="00E8524B"/>
    <w:rsid w:val="00EF79D4"/>
    <w:rsid w:val="00F5639D"/>
    <w:rsid w:val="00FD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9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69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371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716D"/>
  </w:style>
  <w:style w:type="paragraph" w:styleId="a7">
    <w:name w:val="footer"/>
    <w:basedOn w:val="a"/>
    <w:link w:val="a8"/>
    <w:uiPriority w:val="99"/>
    <w:semiHidden/>
    <w:unhideWhenUsed/>
    <w:rsid w:val="009371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716D"/>
  </w:style>
  <w:style w:type="paragraph" w:customStyle="1" w:styleId="c7">
    <w:name w:val="c7"/>
    <w:basedOn w:val="a"/>
    <w:rsid w:val="00AF5911"/>
    <w:pPr>
      <w:spacing w:before="69" w:after="6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F59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8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3292">
                  <w:marLeft w:val="0"/>
                  <w:marRight w:val="0"/>
                  <w:marTop w:val="0"/>
                  <w:marBottom w:val="0"/>
                  <w:divBdr>
                    <w:top w:val="single" w:sz="8" w:space="23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4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74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57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39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851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26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123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11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80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8642499">
                                                          <w:marLeft w:val="114"/>
                                                          <w:marRight w:val="114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861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4324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2191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7469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2935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048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30590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21786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4825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663B5-7985-49A9-B690-D29A063B1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13</cp:revision>
  <cp:lastPrinted>2014-12-09T06:15:00Z</cp:lastPrinted>
  <dcterms:created xsi:type="dcterms:W3CDTF">2014-06-23T11:09:00Z</dcterms:created>
  <dcterms:modified xsi:type="dcterms:W3CDTF">2014-12-09T06:32:00Z</dcterms:modified>
</cp:coreProperties>
</file>